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健康情况承诺书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本人已知晓并理解、遵守四川省</w:t>
      </w:r>
      <w:r>
        <w:rPr>
          <w:rFonts w:ascii="仿宋" w:hAnsi="仿宋" w:eastAsia="仿宋"/>
          <w:sz w:val="24"/>
        </w:rPr>
        <w:t>2021</w:t>
      </w:r>
      <w:r>
        <w:rPr>
          <w:rFonts w:hint="eastAsia" w:ascii="仿宋" w:hAnsi="仿宋" w:eastAsia="仿宋"/>
          <w:sz w:val="24"/>
        </w:rPr>
        <w:t>年普通高等学校高职教育单独招生考试疫情防控相关要求，并作如下承诺：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遵守考点所在地政府和院校的防疫要求，并在进入考点时交给监考员。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若出现身体异常情况，将主动及时诊疗。考前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天内若有身体异常、有境外或国内非低风险地区活动轨迹、疑似病例和确诊病例接触史的情况，在进入考点时出示由专业医疗机构提供的有效健康证明和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日内的核酸检测证明。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进入考点时或考试过程中如出现咳嗽、发热等身体不适情况，我愿遵守现场工作人员安排在指定的时间到指定区域参加考试。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本人如实在《体温监测登记表》上记录考前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天体温。若隐瞒病情、不如实填报健康信息和体温，本人自愿承担相应的法律责任并接受相应处理。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50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考生（本人签字）：</w:t>
      </w:r>
      <w:r>
        <w:rPr>
          <w:rFonts w:ascii="仿宋" w:hAnsi="仿宋" w:eastAsia="仿宋"/>
          <w:sz w:val="24"/>
        </w:rPr>
        <w:t xml:space="preserve">                  </w:t>
      </w: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400" w:lineRule="exact"/>
        <w:ind w:firstLine="640" w:firstLineChars="200"/>
        <w:rPr>
          <w:rFonts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</w:rPr>
        <w:t>体温监测登记表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470"/>
        <w:gridCol w:w="4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温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°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C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考试前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（如有前往请写出具体前往地点）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2021-03-12T02:56:31Z</dcterms:created>
  <dc:creator>ASUS</dc:creator>
  <cp:lastModifiedBy>曾陈鑫</cp:lastModifiedBy>
  <dcterms:modified xsi:type="dcterms:W3CDTF">2021-03-12T02:56:42Z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